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tLeast" w:line="100" w:before="0" w:after="120"/>
        <w:jc w:val="center"/>
        <w:rPr/>
      </w:pPr>
      <w:r>
        <w:rPr>
          <w:rFonts w:cs="Arial"/>
          <w:color w:val="3366FF"/>
          <w:sz w:val="28"/>
          <w:szCs w:val="28"/>
        </w:rPr>
        <w:t>ANNEXE 1</w:t>
      </w:r>
    </w:p>
    <w:p>
      <w:pPr>
        <w:pStyle w:val="Standard"/>
        <w:tabs>
          <w:tab w:val="left" w:pos="142" w:leader="none"/>
        </w:tabs>
        <w:spacing w:lineRule="atLeast" w:line="100" w:before="0" w:after="0"/>
        <w:jc w:val="center"/>
        <w:rPr/>
      </w:pPr>
      <w:r>
        <w:rPr>
          <w:rFonts w:cs="Arial"/>
          <w:color w:val="3366FF"/>
          <w:sz w:val="28"/>
          <w:szCs w:val="28"/>
        </w:rPr>
        <w:t>Modèle de présentation des dossiers projets de recherche et Appui Méthodologique aux Sections (AMS)</w:t>
      </w:r>
    </w:p>
    <w:p>
      <w:pPr>
        <w:pStyle w:val="Standard"/>
        <w:tabs>
          <w:tab w:val="left" w:pos="142" w:leader="none"/>
        </w:tabs>
        <w:spacing w:lineRule="atLeast" w:line="100" w:before="0" w:after="0"/>
        <w:jc w:val="center"/>
        <w:rPr/>
      </w:pPr>
      <w:r>
        <w:rPr>
          <w:rFonts w:cs="Arial"/>
          <w:color w:val="3366FF"/>
          <w:sz w:val="24"/>
          <w:szCs w:val="24"/>
        </w:rPr>
        <w:t>(un modèle différent est à remplir pour la réflexion prospective : cf annexe 2)</w:t>
      </w:r>
    </w:p>
    <w:p>
      <w:pPr>
        <w:pStyle w:val="Standard"/>
        <w:tabs>
          <w:tab w:val="left" w:pos="142" w:leader="none"/>
        </w:tabs>
        <w:spacing w:lineRule="atLeast" w:line="100" w:before="0" w:after="0"/>
        <w:jc w:val="both"/>
        <w:rPr/>
      </w:pPr>
      <w:r>
        <w:rPr/>
      </w:r>
    </w:p>
    <w:p>
      <w:pPr>
        <w:pStyle w:val="Standard"/>
        <w:tabs>
          <w:tab w:val="left" w:pos="142" w:leader="none"/>
        </w:tabs>
        <w:spacing w:lineRule="atLeast" w:line="100" w:before="0" w:after="0"/>
        <w:jc w:val="both"/>
        <w:rPr/>
      </w:pPr>
      <w:r>
        <w:rPr/>
      </w:r>
    </w:p>
    <w:p>
      <w:pPr>
        <w:pStyle w:val="Standard"/>
        <w:tabs>
          <w:tab w:val="left" w:pos="426" w:leader="none"/>
        </w:tabs>
        <w:spacing w:lineRule="atLeast" w:line="100" w:before="0" w:after="0"/>
        <w:jc w:val="both"/>
        <w:rPr/>
      </w:pPr>
      <w:r>
        <w:rPr>
          <w:rFonts w:cs="Arial"/>
          <w:b/>
          <w:i/>
          <w:spacing w:val="0"/>
          <w:sz w:val="24"/>
          <w:szCs w:val="24"/>
        </w:rPr>
        <w:t>Par projet, 15 pages maximum hors section 5 (simple interligne)</w:t>
      </w:r>
    </w:p>
    <w:p>
      <w:pPr>
        <w:pStyle w:val="Standard"/>
        <w:spacing w:lineRule="atLeast" w:line="100" w:before="0" w:after="0"/>
        <w:jc w:val="both"/>
        <w:rPr/>
      </w:pPr>
      <w:r>
        <w:rPr/>
      </w:r>
    </w:p>
    <w:p>
      <w:pPr>
        <w:pStyle w:val="Standard"/>
        <w:pBdr>
          <w:top w:val="single" w:sz="6" w:space="0" w:color="00000A"/>
        </w:pBdr>
        <w:spacing w:lineRule="atLeast" w:line="100" w:before="0" w:after="0"/>
        <w:jc w:val="both"/>
        <w:rPr/>
      </w:pPr>
      <w:r>
        <w:rPr>
          <w:rFonts w:cs="Arial"/>
          <w:b/>
          <w:bCs/>
          <w:spacing w:val="0"/>
          <w:sz w:val="24"/>
          <w:szCs w:val="24"/>
        </w:rPr>
        <w:t xml:space="preserve">INTITULE DU PROJET </w:t>
      </w:r>
      <w:r>
        <w:rPr>
          <w:rFonts w:cs="Arial"/>
        </w:rPr>
        <w:t>(concis et précis) :</w:t>
      </w:r>
    </w:p>
    <w:p>
      <w:pPr>
        <w:pStyle w:val="Standard"/>
        <w:spacing w:lineRule="atLeast" w:line="100" w:before="0" w:after="0"/>
        <w:jc w:val="both"/>
        <w:rPr/>
      </w:pPr>
      <w:r>
        <w:rPr/>
      </w:r>
    </w:p>
    <w:p>
      <w:pPr>
        <w:pStyle w:val="Standard"/>
        <w:spacing w:lineRule="atLeast" w:line="100" w:before="0" w:after="0"/>
        <w:jc w:val="both"/>
        <w:rPr/>
      </w:pPr>
      <w:r>
        <w:rPr/>
      </w:r>
    </w:p>
    <w:p>
      <w:pPr>
        <w:pStyle w:val="Standard"/>
        <w:spacing w:lineRule="atLeast" w:line="100" w:before="0" w:after="0"/>
        <w:jc w:val="both"/>
        <w:rPr>
          <w:sz w:val="22"/>
          <w:szCs w:val="22"/>
        </w:rPr>
      </w:pPr>
      <w:r>
        <w:rPr>
          <w:rFonts w:cs="Arial"/>
          <w:spacing w:val="0"/>
          <w:sz w:val="22"/>
          <w:szCs w:val="22"/>
        </w:rPr>
        <w:t>En réponse à l'appel à proj</w:t>
      </w:r>
      <w:r>
        <w:rPr>
          <w:rFonts w:cs="Arial"/>
          <w:spacing w:val="0"/>
          <w:sz w:val="22"/>
          <w:szCs w:val="22"/>
          <w:shd w:fill="FFFFFF" w:val="clear"/>
        </w:rPr>
        <w:t>ets 2018 CASDAR</w:t>
      </w:r>
      <w:r>
        <w:rPr>
          <w:rFonts w:cs="Arial"/>
          <w:spacing w:val="0"/>
          <w:sz w:val="22"/>
          <w:szCs w:val="22"/>
        </w:rPr>
        <w:t xml:space="preserve"> « Semences et sélection végétale » </w:t>
      </w:r>
    </w:p>
    <w:p>
      <w:pPr>
        <w:pStyle w:val="Standard"/>
        <w:spacing w:lineRule="atLeast" w:line="100" w:before="0" w:after="0"/>
        <w:jc w:val="both"/>
        <w:rPr>
          <w:sz w:val="22"/>
          <w:szCs w:val="22"/>
        </w:rPr>
      </w:pPr>
      <w:r>
        <w:rPr>
          <w:sz w:val="22"/>
          <w:szCs w:val="22"/>
        </w:rPr>
      </w:r>
    </w:p>
    <w:p>
      <w:pPr>
        <w:pStyle w:val="Standard"/>
        <w:pBdr>
          <w:top w:val="single" w:sz="6" w:space="0" w:color="00000A"/>
        </w:pBdr>
        <w:spacing w:lineRule="atLeast" w:line="100" w:before="0" w:after="0"/>
        <w:jc w:val="both"/>
        <w:rPr>
          <w:sz w:val="22"/>
          <w:szCs w:val="22"/>
        </w:rPr>
      </w:pPr>
      <w:r>
        <w:rPr>
          <w:rFonts w:cs="Arial"/>
          <w:b/>
          <w:bCs/>
          <w:sz w:val="22"/>
          <w:szCs w:val="22"/>
        </w:rPr>
        <w:t>COÛT TOTAL DU PROJET </w:t>
      </w:r>
      <w:r>
        <w:rPr>
          <w:rFonts w:cs="Arial"/>
          <w:sz w:val="22"/>
          <w:szCs w:val="22"/>
        </w:rPr>
        <w:t xml:space="preserve">: </w:t>
        <w:tab/>
        <w:tab/>
        <w:t>€ (Hors Salaires Publics)</w:t>
      </w:r>
    </w:p>
    <w:p>
      <w:pPr>
        <w:pStyle w:val="Standard"/>
        <w:spacing w:lineRule="atLeast" w:line="100" w:before="0" w:after="0"/>
        <w:jc w:val="both"/>
        <w:rPr>
          <w:sz w:val="22"/>
          <w:szCs w:val="22"/>
        </w:rPr>
      </w:pPr>
      <w:r>
        <w:rPr>
          <w:sz w:val="22"/>
          <w:szCs w:val="22"/>
        </w:rPr>
      </w:r>
    </w:p>
    <w:p>
      <w:pPr>
        <w:pStyle w:val="Standard"/>
        <w:pBdr>
          <w:top w:val="single" w:sz="6" w:space="0" w:color="00000A"/>
        </w:pBdr>
        <w:spacing w:lineRule="atLeast" w:line="100" w:before="0" w:after="0"/>
        <w:jc w:val="both"/>
        <w:rPr>
          <w:sz w:val="22"/>
          <w:szCs w:val="22"/>
        </w:rPr>
      </w:pPr>
      <w:r>
        <w:rPr>
          <w:rFonts w:cs="Arial"/>
          <w:b/>
          <w:bCs/>
          <w:sz w:val="22"/>
          <w:szCs w:val="22"/>
        </w:rPr>
        <w:t>DUREE DU PROJET </w:t>
      </w:r>
      <w:r>
        <w:rPr>
          <w:rFonts w:cs="Arial"/>
          <w:sz w:val="22"/>
          <w:szCs w:val="22"/>
        </w:rPr>
        <w:t xml:space="preserve">: </w:t>
        <w:tab/>
        <w:tab/>
        <w:t>mois (42 mois maximum)</w:t>
      </w:r>
    </w:p>
    <w:p>
      <w:pPr>
        <w:pStyle w:val="Standard"/>
        <w:spacing w:lineRule="atLeast" w:line="100" w:before="0" w:after="0"/>
        <w:jc w:val="both"/>
        <w:rPr>
          <w:sz w:val="22"/>
          <w:szCs w:val="22"/>
        </w:rPr>
      </w:pPr>
      <w:r>
        <w:rPr>
          <w:sz w:val="22"/>
          <w:szCs w:val="22"/>
        </w:rPr>
      </w:r>
    </w:p>
    <w:p>
      <w:pPr>
        <w:pStyle w:val="Standard"/>
        <w:pBdr>
          <w:top w:val="single" w:sz="6" w:space="0" w:color="00000A"/>
        </w:pBdr>
        <w:spacing w:lineRule="atLeast" w:line="100" w:before="0" w:after="0"/>
        <w:jc w:val="both"/>
        <w:rPr>
          <w:sz w:val="22"/>
          <w:szCs w:val="22"/>
        </w:rPr>
      </w:pPr>
      <w:r>
        <w:rPr>
          <w:rFonts w:cs="Arial"/>
          <w:b/>
          <w:bCs/>
          <w:sz w:val="22"/>
          <w:szCs w:val="22"/>
        </w:rPr>
        <w:t>MONTANT DE LA SUBVENTION </w:t>
      </w:r>
      <w:r>
        <w:rPr>
          <w:rFonts w:cs="Arial"/>
          <w:sz w:val="22"/>
          <w:szCs w:val="22"/>
        </w:rPr>
        <w:t xml:space="preserve">: </w:t>
        <w:tab/>
        <w:tab/>
        <w:t xml:space="preserve">€ (ce montant doit être égal ou inférieur à </w:t>
      </w:r>
      <w:r>
        <w:rPr>
          <w:rFonts w:cs="Arial"/>
          <w:b/>
          <w:bCs/>
          <w:sz w:val="22"/>
          <w:szCs w:val="22"/>
        </w:rPr>
        <w:t>60% du coût total du projet Hors Salaire Public</w:t>
      </w:r>
      <w:r>
        <w:rPr>
          <w:rFonts w:cs="Arial"/>
          <w:sz w:val="22"/>
          <w:szCs w:val="22"/>
        </w:rPr>
        <w:t>)</w:t>
      </w:r>
    </w:p>
    <w:p>
      <w:pPr>
        <w:pStyle w:val="Standard"/>
        <w:spacing w:lineRule="atLeast" w:line="100" w:before="0" w:after="0"/>
        <w:jc w:val="both"/>
        <w:rPr>
          <w:sz w:val="22"/>
          <w:szCs w:val="22"/>
        </w:rPr>
      </w:pPr>
      <w:r>
        <w:rPr>
          <w:sz w:val="22"/>
          <w:szCs w:val="22"/>
        </w:rPr>
      </w:r>
    </w:p>
    <w:p>
      <w:pPr>
        <w:pStyle w:val="Standard"/>
        <w:spacing w:lineRule="atLeast" w:line="100" w:before="0" w:after="0"/>
        <w:jc w:val="both"/>
        <w:rPr>
          <w:sz w:val="22"/>
          <w:szCs w:val="22"/>
        </w:rPr>
      </w:pPr>
      <w:r>
        <w:rPr>
          <w:sz w:val="22"/>
          <w:szCs w:val="22"/>
        </w:rPr>
      </w:r>
    </w:p>
    <w:p>
      <w:pPr>
        <w:pStyle w:val="Standard"/>
        <w:pBdr>
          <w:top w:val="single" w:sz="6" w:space="0" w:color="00000A"/>
        </w:pBdr>
        <w:spacing w:lineRule="atLeast" w:line="100" w:before="0" w:after="0"/>
        <w:jc w:val="both"/>
        <w:rPr>
          <w:sz w:val="22"/>
          <w:szCs w:val="22"/>
        </w:rPr>
      </w:pPr>
      <w:r>
        <w:rPr>
          <w:rFonts w:cs="Arial"/>
          <w:b/>
          <w:bCs/>
          <w:sz w:val="22"/>
          <w:szCs w:val="22"/>
        </w:rPr>
        <w:t xml:space="preserve">MOTS CLES </w:t>
      </w:r>
      <w:r>
        <w:rPr>
          <w:rFonts w:cs="Arial"/>
          <w:sz w:val="22"/>
          <w:szCs w:val="22"/>
        </w:rPr>
        <w:t>(5 au maximum) :</w:t>
      </w:r>
    </w:p>
    <w:p>
      <w:pPr>
        <w:pStyle w:val="Standard"/>
        <w:pBdr>
          <w:top w:val="single" w:sz="6" w:space="0" w:color="00000A"/>
        </w:pBdr>
        <w:spacing w:lineRule="atLeast" w:line="100" w:before="0" w:after="0"/>
        <w:jc w:val="both"/>
        <w:rPr>
          <w:sz w:val="22"/>
          <w:szCs w:val="22"/>
        </w:rPr>
      </w:pPr>
      <w:r>
        <w:rPr>
          <w:sz w:val="22"/>
          <w:szCs w:val="22"/>
        </w:rPr>
      </w:r>
    </w:p>
    <w:p>
      <w:pPr>
        <w:pStyle w:val="Standard"/>
        <w:pBdr>
          <w:top w:val="single" w:sz="6" w:space="0" w:color="00000A"/>
        </w:pBdr>
        <w:spacing w:lineRule="atLeast" w:line="100" w:before="0" w:after="0"/>
        <w:jc w:val="both"/>
        <w:rPr>
          <w:sz w:val="22"/>
          <w:szCs w:val="22"/>
        </w:rPr>
      </w:pPr>
      <w:r>
        <w:rPr>
          <w:rFonts w:cs="Arial"/>
          <w:b/>
          <w:sz w:val="22"/>
          <w:szCs w:val="22"/>
        </w:rPr>
        <w:t>Pour les AMS, SECTION(S) CONCERNEE(S) </w:t>
      </w:r>
      <w:r>
        <w:rPr>
          <w:rFonts w:cs="Arial"/>
          <w:sz w:val="22"/>
          <w:szCs w:val="22"/>
        </w:rPr>
        <w:t xml:space="preserve">: </w:t>
      </w:r>
    </w:p>
    <w:p>
      <w:pPr>
        <w:pStyle w:val="Standard"/>
        <w:spacing w:lineRule="atLeast" w:line="100" w:before="0" w:after="0"/>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aps/>
          <w:color w:val="FF9900"/>
          <w:sz w:val="24"/>
          <w:szCs w:val="24"/>
        </w:rPr>
        <w:t>1.</w:t>
        <w:tab/>
        <w:t>Identification de l’organisme chef de file et du chef de projet</w:t>
      </w:r>
    </w:p>
    <w:p>
      <w:pPr>
        <w:pStyle w:val="Standard"/>
        <w:spacing w:lineRule="atLeast" w:line="100" w:before="0" w:after="0"/>
        <w:jc w:val="both"/>
        <w:rPr/>
      </w:pPr>
      <w:r>
        <w:rPr/>
      </w:r>
    </w:p>
    <w:p>
      <w:pPr>
        <w:pStyle w:val="Standard"/>
        <w:spacing w:lineRule="atLeast" w:line="100" w:before="0" w:after="0"/>
        <w:jc w:val="both"/>
        <w:rPr/>
      </w:pPr>
      <w:r>
        <w:rPr>
          <w:rFonts w:cs="Arial"/>
        </w:rPr>
        <w:t>ORGANISME CHEF DE FILE : (les renseignements suivants sont à fournir impérativement)</w:t>
      </w:r>
    </w:p>
    <w:p>
      <w:pPr>
        <w:pStyle w:val="Standard"/>
        <w:spacing w:lineRule="atLeast" w:line="100" w:before="0" w:after="0"/>
        <w:jc w:val="both"/>
        <w:rPr/>
      </w:pPr>
      <w:r>
        <w:rPr>
          <w:rFonts w:cs="Arial"/>
        </w:rPr>
        <w:t>Nom :</w:t>
      </w:r>
    </w:p>
    <w:p>
      <w:pPr>
        <w:pStyle w:val="Standard"/>
        <w:spacing w:lineRule="atLeast" w:line="100" w:before="0" w:after="0"/>
        <w:jc w:val="both"/>
        <w:rPr/>
      </w:pPr>
      <w:r>
        <w:rPr>
          <w:rFonts w:cs="Arial"/>
        </w:rPr>
        <w:t>Adresse :</w:t>
      </w:r>
    </w:p>
    <w:p>
      <w:pPr>
        <w:pStyle w:val="Standard"/>
        <w:spacing w:lineRule="atLeast" w:line="100" w:before="0" w:after="0"/>
        <w:jc w:val="both"/>
        <w:rPr/>
      </w:pPr>
      <w:r>
        <w:rPr>
          <w:rFonts w:cs="Arial"/>
        </w:rPr>
        <w:t>Téléphone/fax :</w:t>
      </w:r>
    </w:p>
    <w:p>
      <w:pPr>
        <w:pStyle w:val="Standard"/>
        <w:spacing w:lineRule="atLeast" w:line="100" w:before="0" w:after="0"/>
        <w:jc w:val="both"/>
        <w:rPr/>
      </w:pPr>
      <w:r>
        <w:rPr>
          <w:rFonts w:cs="Arial"/>
        </w:rPr>
        <w:t>Mail (où sera adressée la liste des lauréats) :</w:t>
      </w:r>
    </w:p>
    <w:p>
      <w:pPr>
        <w:pStyle w:val="Standard"/>
        <w:spacing w:lineRule="atLeast" w:line="100" w:before="0" w:after="0"/>
        <w:jc w:val="both"/>
        <w:rPr/>
      </w:pPr>
      <w:r>
        <w:rPr/>
      </w:r>
    </w:p>
    <w:p>
      <w:pPr>
        <w:pStyle w:val="Standard"/>
        <w:spacing w:lineRule="atLeast" w:line="100" w:before="0" w:after="0"/>
        <w:jc w:val="both"/>
        <w:rPr/>
      </w:pPr>
      <w:r>
        <w:rPr>
          <w:rFonts w:cs="Arial"/>
        </w:rPr>
        <w:t>CHEF DE PROJET : (les renseignements suivants sont à fournir impérativement)</w:t>
      </w:r>
    </w:p>
    <w:p>
      <w:pPr>
        <w:pStyle w:val="Standard"/>
        <w:keepNext/>
        <w:spacing w:lineRule="atLeast" w:line="100" w:before="0" w:after="0"/>
        <w:ind w:left="1080" w:right="0" w:hanging="720"/>
        <w:jc w:val="both"/>
        <w:rPr/>
      </w:pPr>
      <w:r>
        <w:rPr>
          <w:rFonts w:cs="Arial"/>
          <w:i/>
          <w:iCs/>
        </w:rPr>
        <w:t>Le CV du chef de projet est à fournir en annexe</w:t>
      </w:r>
    </w:p>
    <w:p>
      <w:pPr>
        <w:pStyle w:val="Standard"/>
        <w:spacing w:lineRule="atLeast" w:line="100" w:before="0" w:after="0"/>
        <w:jc w:val="both"/>
        <w:rPr/>
      </w:pPr>
      <w:r>
        <w:rPr>
          <w:rFonts w:cs="Arial"/>
        </w:rPr>
        <w:t>Nom, Prénom :</w:t>
      </w:r>
    </w:p>
    <w:p>
      <w:pPr>
        <w:pStyle w:val="Standard"/>
        <w:spacing w:lineRule="atLeast" w:line="100" w:before="0" w:after="0"/>
        <w:jc w:val="both"/>
        <w:rPr/>
      </w:pPr>
      <w:r>
        <w:rPr>
          <w:rFonts w:cs="Arial"/>
        </w:rPr>
        <w:t>Organisme employeur :</w:t>
      </w:r>
    </w:p>
    <w:p>
      <w:pPr>
        <w:pStyle w:val="Standard"/>
        <w:spacing w:lineRule="atLeast" w:line="100" w:before="0" w:after="0"/>
        <w:jc w:val="both"/>
        <w:rPr/>
      </w:pPr>
      <w:r>
        <w:rPr>
          <w:rFonts w:cs="Arial"/>
        </w:rPr>
        <w:t>Adresse :</w:t>
      </w:r>
    </w:p>
    <w:p>
      <w:pPr>
        <w:pStyle w:val="Standard"/>
        <w:spacing w:lineRule="atLeast" w:line="100" w:before="0" w:after="0"/>
        <w:jc w:val="both"/>
        <w:rPr/>
      </w:pPr>
      <w:r>
        <w:rPr>
          <w:rFonts w:cs="Arial"/>
        </w:rPr>
        <w:t>Téléphone/fax :</w:t>
      </w:r>
    </w:p>
    <w:p>
      <w:pPr>
        <w:pStyle w:val="Standard"/>
        <w:spacing w:lineRule="atLeast" w:line="100" w:before="0" w:after="0"/>
        <w:jc w:val="both"/>
        <w:rPr/>
      </w:pPr>
      <w:r>
        <w:rPr>
          <w:rFonts w:cs="Arial"/>
        </w:rPr>
        <w:t>Mail :</w:t>
      </w:r>
    </w:p>
    <w:p>
      <w:pPr>
        <w:pStyle w:val="Standard"/>
        <w:spacing w:lineRule="atLeast" w:line="100" w:before="0" w:after="0"/>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olor w:val="FF9900"/>
          <w:sz w:val="24"/>
          <w:szCs w:val="24"/>
        </w:rPr>
        <w:t>2.</w:t>
        <w:tab/>
        <w:t>PRESENTATION GENERALE DU PROJET</w:t>
      </w:r>
    </w:p>
    <w:p>
      <w:pPr>
        <w:pStyle w:val="Standard"/>
        <w:spacing w:lineRule="atLeast" w:line="100" w:before="0" w:after="0"/>
        <w:jc w:val="both"/>
        <w:rPr/>
      </w:pPr>
      <w:r>
        <w:rPr/>
      </w:r>
    </w:p>
    <w:p>
      <w:pPr>
        <w:pStyle w:val="Standard"/>
        <w:spacing w:lineRule="atLeast" w:line="100" w:before="0" w:after="0"/>
        <w:jc w:val="both"/>
        <w:rPr>
          <w:sz w:val="22"/>
          <w:szCs w:val="22"/>
        </w:rPr>
      </w:pPr>
      <w:r>
        <w:rPr>
          <w:rFonts w:cs="Arial"/>
          <w:bCs/>
          <w:spacing w:val="0"/>
          <w:sz w:val="22"/>
          <w:szCs w:val="22"/>
        </w:rPr>
        <w:t>La rédaction de cette partie doit s’appuyer sur les recommandations formulées par le Comité scientifique du Comité Technique Permanent de la Sélection des plantes cultivées figurant dans le présent appel à propositions.</w:t>
      </w:r>
    </w:p>
    <w:p>
      <w:pPr>
        <w:pStyle w:val="Standard"/>
        <w:spacing w:lineRule="atLeast" w:line="100" w:before="0" w:after="0"/>
        <w:ind w:left="1415" w:right="0" w:hanging="990"/>
        <w:jc w:val="both"/>
        <w:rPr>
          <w:sz w:val="22"/>
          <w:szCs w:val="22"/>
        </w:rPr>
      </w:pPr>
      <w:r>
        <w:rPr>
          <w:sz w:val="22"/>
          <w:szCs w:val="22"/>
        </w:rPr>
      </w:r>
    </w:p>
    <w:p>
      <w:pPr>
        <w:pStyle w:val="Standard"/>
        <w:spacing w:lineRule="atLeast" w:line="100" w:before="0" w:after="0"/>
        <w:ind w:left="851" w:right="0" w:hanging="567"/>
        <w:jc w:val="both"/>
        <w:rPr>
          <w:sz w:val="22"/>
          <w:szCs w:val="22"/>
        </w:rPr>
      </w:pPr>
      <w:r>
        <w:rPr>
          <w:rFonts w:cs="Arial"/>
          <w:bCs/>
          <w:spacing w:val="0"/>
          <w:sz w:val="22"/>
          <w:szCs w:val="22"/>
        </w:rPr>
        <w:t>2.1.</w:t>
        <w:tab/>
        <w:t>Situation du problème au niveau technique et économique, intérêt pour la création variétale et la qualité des semences.</w:t>
      </w:r>
    </w:p>
    <w:p>
      <w:pPr>
        <w:pStyle w:val="Standard"/>
        <w:spacing w:lineRule="atLeast" w:line="100" w:before="120" w:after="0"/>
        <w:ind w:left="851" w:right="0" w:hanging="567"/>
        <w:jc w:val="both"/>
        <w:rPr>
          <w:sz w:val="22"/>
          <w:szCs w:val="22"/>
        </w:rPr>
      </w:pPr>
      <w:r>
        <w:rPr>
          <w:sz w:val="22"/>
          <w:szCs w:val="22"/>
        </w:rPr>
      </w:r>
    </w:p>
    <w:p>
      <w:pPr>
        <w:pStyle w:val="Standard"/>
        <w:spacing w:lineRule="atLeast" w:line="100" w:before="0" w:after="0"/>
        <w:ind w:left="851" w:right="0" w:hanging="567"/>
        <w:jc w:val="both"/>
        <w:rPr>
          <w:sz w:val="22"/>
          <w:szCs w:val="22"/>
        </w:rPr>
      </w:pPr>
      <w:r>
        <w:rPr>
          <w:rFonts w:cs="Arial"/>
          <w:bCs/>
          <w:spacing w:val="0"/>
          <w:sz w:val="22"/>
          <w:szCs w:val="22"/>
        </w:rPr>
        <w:t>2.2.</w:t>
        <w:tab/>
        <w:t>Programme envisagé précisant les moyens d'approche mis en œuvre, les espèces végétales étudiées, et les articles déjà produits par les équipes sur le thème.</w:t>
      </w:r>
    </w:p>
    <w:p>
      <w:pPr>
        <w:pStyle w:val="Standard"/>
        <w:spacing w:lineRule="atLeast" w:line="100" w:before="0" w:after="0"/>
        <w:ind w:left="851" w:right="0" w:hanging="567"/>
        <w:jc w:val="both"/>
        <w:rPr>
          <w:sz w:val="22"/>
          <w:szCs w:val="22"/>
        </w:rPr>
      </w:pPr>
      <w:r>
        <w:rPr>
          <w:sz w:val="22"/>
          <w:szCs w:val="22"/>
        </w:rPr>
      </w:r>
    </w:p>
    <w:p>
      <w:pPr>
        <w:pStyle w:val="Standard"/>
        <w:spacing w:lineRule="atLeast" w:line="100" w:before="0" w:after="0"/>
        <w:ind w:left="851" w:right="0" w:hanging="567"/>
        <w:jc w:val="both"/>
        <w:rPr>
          <w:sz w:val="22"/>
          <w:szCs w:val="22"/>
        </w:rPr>
      </w:pPr>
      <w:r>
        <w:rPr>
          <w:rFonts w:cs="Arial"/>
          <w:bCs/>
          <w:spacing w:val="0"/>
          <w:sz w:val="22"/>
          <w:szCs w:val="22"/>
        </w:rPr>
        <w:t xml:space="preserve">2.3. </w:t>
        <w:tab/>
        <w:t>Bibliographie (on séparera les références relatives aux équipes proposantes de la</w:t>
      </w:r>
      <w:r>
        <w:rPr>
          <w:rFonts w:cs="Arial"/>
          <w:spacing w:val="0"/>
          <w:sz w:val="22"/>
          <w:szCs w:val="22"/>
        </w:rPr>
        <w:t xml:space="preserve"> bibliographie sur le thème présenté).</w:t>
      </w:r>
    </w:p>
    <w:p>
      <w:pPr>
        <w:pStyle w:val="Standard"/>
        <w:spacing w:lineRule="atLeast" w:line="100" w:before="0" w:after="0"/>
        <w:ind w:left="851" w:right="0" w:hanging="567"/>
        <w:jc w:val="both"/>
        <w:rPr>
          <w:sz w:val="22"/>
          <w:szCs w:val="22"/>
        </w:rPr>
      </w:pPr>
      <w:r>
        <w:rPr>
          <w:sz w:val="22"/>
          <w:szCs w:val="22"/>
        </w:rPr>
      </w:r>
    </w:p>
    <w:p>
      <w:pPr>
        <w:pStyle w:val="Standard"/>
        <w:spacing w:lineRule="atLeast" w:line="100" w:before="0" w:after="0"/>
        <w:ind w:left="851" w:right="0" w:hanging="567"/>
        <w:jc w:val="both"/>
        <w:rPr>
          <w:sz w:val="22"/>
          <w:szCs w:val="22"/>
        </w:rPr>
      </w:pPr>
      <w:r>
        <w:rPr>
          <w:rFonts w:cs="Arial"/>
          <w:spacing w:val="0"/>
          <w:sz w:val="22"/>
          <w:szCs w:val="22"/>
        </w:rPr>
        <w:t>2.4.</w:t>
        <w:tab/>
      </w:r>
      <w:r>
        <w:rPr>
          <w:rFonts w:cs="Arial"/>
          <w:sz w:val="22"/>
          <w:szCs w:val="22"/>
        </w:rPr>
        <w:t>Originalité du projet (par rapport aux expériences similaires)  : en quoi est-il innovant ?</w:t>
      </w:r>
    </w:p>
    <w:p>
      <w:pPr>
        <w:pStyle w:val="Standard"/>
        <w:spacing w:lineRule="atLeast" w:line="100" w:before="0" w:after="0"/>
        <w:ind w:left="851" w:right="0" w:hanging="567"/>
        <w:jc w:val="both"/>
        <w:rPr>
          <w:sz w:val="22"/>
          <w:szCs w:val="22"/>
        </w:rPr>
      </w:pPr>
      <w:r>
        <w:rPr>
          <w:sz w:val="22"/>
          <w:szCs w:val="22"/>
        </w:rPr>
      </w:r>
    </w:p>
    <w:p>
      <w:pPr>
        <w:pStyle w:val="Standard"/>
        <w:spacing w:lineRule="atLeast" w:line="100" w:before="0" w:after="0"/>
        <w:ind w:left="851" w:right="0" w:hanging="567"/>
        <w:jc w:val="both"/>
        <w:rPr>
          <w:sz w:val="22"/>
          <w:szCs w:val="22"/>
        </w:rPr>
      </w:pPr>
      <w:r>
        <w:rPr>
          <w:rFonts w:cs="Arial"/>
          <w:sz w:val="22"/>
          <w:szCs w:val="22"/>
        </w:rPr>
        <w:t>2.5.</w:t>
        <w:tab/>
        <w:t>Présentation précise et détaillée des actions :</w:t>
      </w:r>
    </w:p>
    <w:p>
      <w:pPr>
        <w:pStyle w:val="Standard"/>
        <w:spacing w:lineRule="atLeast" w:line="100" w:before="0" w:after="0"/>
        <w:ind w:left="851" w:right="0" w:hanging="567"/>
        <w:jc w:val="both"/>
        <w:rPr>
          <w:sz w:val="22"/>
          <w:szCs w:val="22"/>
        </w:rPr>
      </w:pPr>
      <w:r>
        <w:rPr>
          <w:sz w:val="22"/>
          <w:szCs w:val="22"/>
        </w:rPr>
      </w:r>
    </w:p>
    <w:p>
      <w:pPr>
        <w:pStyle w:val="Standard"/>
        <w:spacing w:lineRule="atLeast" w:line="100" w:before="0" w:after="0"/>
        <w:ind w:left="426" w:right="0" w:hanging="142"/>
        <w:jc w:val="both"/>
        <w:rPr>
          <w:sz w:val="22"/>
          <w:szCs w:val="22"/>
        </w:rPr>
      </w:pPr>
      <w:r>
        <w:rPr>
          <w:rFonts w:cs="Arial"/>
          <w:sz w:val="22"/>
          <w:szCs w:val="22"/>
        </w:rPr>
        <w:t>- présentation (détaillée, et sous la forme d’un tableau récapitulatif) de la répartition du projet en actions</w:t>
      </w:r>
    </w:p>
    <w:p>
      <w:pPr>
        <w:pStyle w:val="Standard"/>
        <w:spacing w:lineRule="atLeast" w:line="100" w:before="0" w:after="0"/>
        <w:ind w:left="851" w:right="0" w:hanging="567"/>
        <w:jc w:val="both"/>
        <w:rPr>
          <w:sz w:val="22"/>
          <w:szCs w:val="22"/>
        </w:rPr>
      </w:pPr>
      <w:r>
        <w:rPr>
          <w:rFonts w:cs="Arial"/>
          <w:sz w:val="22"/>
          <w:szCs w:val="22"/>
        </w:rPr>
        <w:t>- pour chaque action préciser :</w:t>
      </w:r>
    </w:p>
    <w:p>
      <w:pPr>
        <w:pStyle w:val="Standard"/>
        <w:spacing w:lineRule="atLeast" w:line="100" w:before="0" w:after="0"/>
        <w:ind w:left="1418" w:right="0" w:hanging="567"/>
        <w:jc w:val="both"/>
        <w:rPr>
          <w:sz w:val="22"/>
          <w:szCs w:val="22"/>
        </w:rPr>
      </w:pPr>
      <w:r>
        <w:rPr>
          <w:rFonts w:cs="Arial"/>
          <w:sz w:val="22"/>
          <w:szCs w:val="22"/>
        </w:rPr>
        <w:t>- le contenu</w:t>
      </w:r>
    </w:p>
    <w:p>
      <w:pPr>
        <w:pStyle w:val="Standard"/>
        <w:spacing w:lineRule="atLeast" w:line="100" w:before="0" w:after="0"/>
        <w:ind w:left="1418" w:right="0" w:hanging="567"/>
        <w:jc w:val="both"/>
        <w:rPr>
          <w:sz w:val="22"/>
          <w:szCs w:val="22"/>
        </w:rPr>
      </w:pPr>
      <w:r>
        <w:rPr>
          <w:rFonts w:cs="Arial"/>
          <w:sz w:val="22"/>
          <w:szCs w:val="22"/>
        </w:rPr>
        <w:t>- le calendrier</w:t>
      </w:r>
    </w:p>
    <w:p>
      <w:pPr>
        <w:pStyle w:val="Standard"/>
        <w:spacing w:lineRule="atLeast" w:line="100" w:before="0" w:after="0"/>
        <w:ind w:left="1418" w:right="0" w:hanging="567"/>
        <w:jc w:val="both"/>
        <w:rPr>
          <w:sz w:val="22"/>
          <w:szCs w:val="22"/>
        </w:rPr>
      </w:pPr>
      <w:r>
        <w:rPr>
          <w:rFonts w:cs="Arial"/>
          <w:sz w:val="22"/>
          <w:szCs w:val="22"/>
        </w:rPr>
        <w:t>- les indicateurs de suivi</w:t>
      </w:r>
    </w:p>
    <w:p>
      <w:pPr>
        <w:pStyle w:val="Standard"/>
        <w:spacing w:lineRule="atLeast" w:line="100" w:before="0" w:after="0"/>
        <w:ind w:left="1418" w:right="0" w:hanging="567"/>
        <w:jc w:val="both"/>
        <w:rPr>
          <w:sz w:val="22"/>
          <w:szCs w:val="22"/>
        </w:rPr>
      </w:pPr>
      <w:r>
        <w:rPr>
          <w:rFonts w:cs="Arial"/>
          <w:sz w:val="22"/>
          <w:szCs w:val="22"/>
        </w:rPr>
        <w:t>- les indicateurs d’évaluation</w:t>
      </w:r>
    </w:p>
    <w:p>
      <w:pPr>
        <w:pStyle w:val="Standard"/>
        <w:spacing w:lineRule="atLeast" w:line="100" w:before="0" w:after="0"/>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olor w:val="FF9900"/>
          <w:sz w:val="24"/>
          <w:szCs w:val="24"/>
        </w:rPr>
        <w:t>3.</w:t>
        <w:tab/>
        <w:t>PARTENARIATS</w:t>
      </w:r>
    </w:p>
    <w:p>
      <w:pPr>
        <w:pStyle w:val="Standard"/>
        <w:spacing w:lineRule="atLeast" w:line="100" w:before="0" w:after="0"/>
        <w:jc w:val="both"/>
        <w:rPr/>
      </w:pPr>
      <w:r>
        <w:rPr/>
      </w:r>
    </w:p>
    <w:p>
      <w:pPr>
        <w:pStyle w:val="Standard"/>
        <w:spacing w:lineRule="atLeast" w:line="100" w:before="0" w:after="0"/>
        <w:ind w:left="851" w:right="0" w:hanging="567"/>
        <w:jc w:val="both"/>
        <w:rPr/>
      </w:pPr>
      <w:r>
        <w:rPr>
          <w:rFonts w:cs="Arial"/>
        </w:rPr>
        <w:t>3.1.</w:t>
        <w:tab/>
        <w:t>Partenaires retenus : (citer les organismes partenaires retenus dans le projet):</w:t>
      </w:r>
    </w:p>
    <w:p>
      <w:pPr>
        <w:pStyle w:val="Standard"/>
        <w:spacing w:lineRule="atLeast" w:line="100" w:before="0" w:after="0"/>
        <w:ind w:left="851" w:right="0" w:hanging="567"/>
        <w:jc w:val="both"/>
        <w:rPr/>
      </w:pPr>
      <w:r>
        <w:rPr/>
      </w:r>
    </w:p>
    <w:p>
      <w:pPr>
        <w:pStyle w:val="Standard"/>
        <w:tabs>
          <w:tab w:val="left" w:pos="3691" w:leader="none"/>
        </w:tabs>
        <w:spacing w:lineRule="atLeast" w:line="100" w:before="0" w:after="0"/>
        <w:ind w:left="426" w:right="0" w:hanging="142"/>
        <w:jc w:val="both"/>
        <w:rPr/>
      </w:pPr>
      <w:r>
        <w:rPr>
          <w:rFonts w:cs="Arial"/>
        </w:rPr>
        <w:t xml:space="preserve">• </w:t>
      </w:r>
      <w:r>
        <w:rPr>
          <w:rFonts w:cs="Arial"/>
          <w:i/>
          <w:iCs/>
        </w:rPr>
        <w:t>partenaires techniques impliqués dans la réalisation du projet (destinataires de financements CASDAR)</w:t>
      </w:r>
    </w:p>
    <w:p>
      <w:pPr>
        <w:pStyle w:val="Standard"/>
        <w:spacing w:lineRule="atLeast" w:line="100" w:before="0" w:after="0"/>
        <w:ind w:left="851" w:right="0" w:hanging="567"/>
        <w:jc w:val="both"/>
        <w:rPr/>
      </w:pPr>
      <w:r>
        <w:rPr>
          <w:rFonts w:cs="Arial"/>
        </w:rPr>
        <w:t xml:space="preserve">• </w:t>
      </w:r>
      <w:r>
        <w:rPr>
          <w:rFonts w:cs="Arial"/>
          <w:i/>
          <w:iCs/>
        </w:rPr>
        <w:t>autres partenaires techniques (hors financements CASDAR)</w:t>
      </w:r>
    </w:p>
    <w:p>
      <w:pPr>
        <w:pStyle w:val="Standard"/>
        <w:spacing w:lineRule="atLeast" w:line="100" w:before="0" w:after="0"/>
        <w:ind w:left="851" w:right="0" w:hanging="567"/>
        <w:jc w:val="both"/>
        <w:rPr/>
      </w:pPr>
      <w:r>
        <w:rPr>
          <w:rFonts w:cs="Arial"/>
        </w:rPr>
        <w:t xml:space="preserve">• </w:t>
      </w:r>
      <w:r>
        <w:rPr>
          <w:rFonts w:cs="Arial"/>
          <w:i/>
          <w:iCs/>
        </w:rPr>
        <w:t>partenaires associés au comité de pilotage du projet</w:t>
      </w:r>
    </w:p>
    <w:p>
      <w:pPr>
        <w:pStyle w:val="Standard"/>
        <w:spacing w:lineRule="atLeast" w:line="100" w:before="0" w:after="0"/>
        <w:ind w:left="851" w:right="0" w:hanging="567"/>
        <w:jc w:val="both"/>
        <w:rPr/>
      </w:pPr>
      <w:r>
        <w:rPr>
          <w:rFonts w:cs="Arial"/>
        </w:rPr>
        <w:t xml:space="preserve">• </w:t>
      </w:r>
      <w:r>
        <w:rPr>
          <w:rFonts w:cs="Arial"/>
          <w:i/>
          <w:iCs/>
        </w:rPr>
        <w:t>partenaires financiers</w:t>
      </w:r>
    </w:p>
    <w:p>
      <w:pPr>
        <w:pStyle w:val="Standard"/>
        <w:spacing w:lineRule="atLeast" w:line="100" w:before="0" w:after="0"/>
        <w:ind w:left="851" w:right="0" w:hanging="567"/>
        <w:jc w:val="both"/>
        <w:rPr/>
      </w:pPr>
      <w:r>
        <w:rPr/>
      </w:r>
    </w:p>
    <w:p>
      <w:pPr>
        <w:pStyle w:val="Standard"/>
        <w:tabs>
          <w:tab w:val="left" w:pos="2272" w:leader="none"/>
        </w:tabs>
        <w:spacing w:lineRule="atLeast" w:line="100" w:before="0" w:after="0"/>
        <w:ind w:right="0" w:hanging="0"/>
        <w:jc w:val="both"/>
        <w:rPr/>
      </w:pPr>
      <w:r>
        <w:rPr>
          <w:rFonts w:cs="Arial"/>
          <w:i/>
          <w:iCs/>
        </w:rPr>
        <w:t>Pour chaque partenaire, préciser le nom du responsable scientifique et ses coordonnées : (adresse postale, téléphone, fax, mail).</w:t>
      </w:r>
    </w:p>
    <w:p>
      <w:pPr>
        <w:pStyle w:val="Standard"/>
        <w:tabs>
          <w:tab w:val="left" w:pos="2272" w:leader="none"/>
        </w:tabs>
        <w:spacing w:lineRule="atLeast" w:line="100" w:before="0" w:after="0"/>
        <w:ind w:left="284" w:right="0" w:hanging="0"/>
        <w:jc w:val="both"/>
        <w:rPr/>
      </w:pPr>
      <w:r>
        <w:rPr/>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Fonts w:cs="Arial"/>
        </w:rPr>
        <w:t>3.2.</w:t>
        <w:tab/>
        <w:t>Inscription éventuelle de ce projet au sein d’u</w:t>
      </w:r>
      <w:bookmarkStart w:id="0" w:name="_GoBack1"/>
      <w:bookmarkEnd w:id="0"/>
      <w:r>
        <w:rPr>
          <w:rFonts w:cs="Arial"/>
        </w:rPr>
        <w:t>n projet plus vaste présenté dans le cadre d’un autre appel à projet. Préciser les autres volets, en expliquant le cadre, l’intitulé, l’organisme porteur, le nom du responsable. Préciser en quoi cela apporte un intérêt supplémentaire en termes de développement agricole et rural pour la partie présentée au présent appel à projet. Expliquer, en l’argumentant, la pertinence et l’intérêt du projet global au regard, d’une part, du sujet traité et d’autre part, du renouvellement souhaité des approches thématiques et des pratiques existantes.</w:t>
      </w:r>
    </w:p>
    <w:p>
      <w:pPr>
        <w:pStyle w:val="Standard"/>
        <w:spacing w:lineRule="atLeast" w:line="100" w:before="0" w:after="0"/>
        <w:ind w:left="851" w:right="0" w:hanging="567"/>
        <w:jc w:val="both"/>
        <w:rPr/>
      </w:pPr>
      <w:r>
        <w:rPr/>
      </w:r>
    </w:p>
    <w:p>
      <w:pPr>
        <w:pStyle w:val="Standard"/>
        <w:rPr/>
      </w:pPr>
      <w:r>
        <w:rPr>
          <w:rFonts w:cs="Arial"/>
        </w:rPr>
        <w:t>3.3.</w:t>
        <w:tab/>
      </w:r>
      <w:r>
        <w:rPr>
          <w:rFonts w:cs="Arial"/>
          <w:spacing w:val="0"/>
        </w:rPr>
        <w:t xml:space="preserve">Titres des contrats en cours </w:t>
      </w:r>
      <w:r>
        <w:rPr/>
        <w:t>(ministère chargé de l'agriculture, ministère chargé de la recherche, Union européenne, ..)</w:t>
      </w:r>
      <w:r>
        <w:rPr>
          <w:rFonts w:cs="Arial"/>
          <w:spacing w:val="0"/>
        </w:rPr>
        <w:t xml:space="preserve"> dans les laboratoires des équipes concernées (demandeur et partenaires).</w:t>
      </w:r>
    </w:p>
    <w:p>
      <w:pPr>
        <w:pStyle w:val="Standard"/>
        <w:spacing w:lineRule="atLeast" w:line="100" w:before="0" w:after="0"/>
        <w:ind w:left="851" w:right="0" w:hanging="425"/>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olor w:val="FF9900"/>
          <w:sz w:val="24"/>
          <w:szCs w:val="24"/>
        </w:rPr>
        <w:t>4.</w:t>
        <w:tab/>
        <w:t>ORGANISATION ET PILOTAGE</w:t>
      </w:r>
    </w:p>
    <w:p>
      <w:pPr>
        <w:pStyle w:val="Standard"/>
        <w:spacing w:lineRule="atLeast" w:line="100" w:before="0" w:after="0"/>
        <w:jc w:val="both"/>
        <w:rPr/>
      </w:pPr>
      <w:r>
        <w:rPr/>
      </w:r>
    </w:p>
    <w:p>
      <w:pPr>
        <w:pStyle w:val="Standard"/>
        <w:spacing w:lineRule="atLeast" w:line="100" w:before="0" w:after="0"/>
        <w:ind w:left="851" w:right="0" w:hanging="567"/>
        <w:jc w:val="both"/>
        <w:rPr/>
      </w:pPr>
      <w:r>
        <w:rPr>
          <w:rFonts w:cs="Arial"/>
        </w:rPr>
        <w:t>4.1.</w:t>
        <w:tab/>
        <w:t xml:space="preserve"> Equipes techniques mobilisées : </w:t>
      </w:r>
      <w:r>
        <w:rPr>
          <w:rFonts w:cs="Arial"/>
          <w:i/>
          <w:iCs/>
        </w:rPr>
        <w:t>présentation par partenaire (chambre, institut technique,…) par action</w:t>
      </w:r>
      <w:r>
        <w:rPr>
          <w:rFonts w:cs="Arial"/>
        </w:rPr>
        <w:t xml:space="preserve"> :</w:t>
      </w:r>
    </w:p>
    <w:p>
      <w:pPr>
        <w:pStyle w:val="Standard"/>
        <w:spacing w:lineRule="atLeast" w:line="100" w:before="0" w:after="0"/>
        <w:ind w:left="851" w:right="0" w:hanging="425"/>
        <w:jc w:val="both"/>
        <w:rPr/>
      </w:pPr>
      <w:r>
        <w:rPr/>
      </w:r>
    </w:p>
    <w:p>
      <w:pPr>
        <w:pStyle w:val="Standard"/>
        <w:spacing w:lineRule="atLeast" w:line="100" w:before="0" w:after="0"/>
        <w:ind w:left="851" w:right="0" w:hanging="425"/>
        <w:jc w:val="both"/>
        <w:rPr/>
      </w:pPr>
      <w:r>
        <w:rPr>
          <w:rFonts w:cs="Arial"/>
        </w:rPr>
        <w:t>Indiquer le nombre d’ETP prévus par catégorie (techniciens, ingénieurs, chercheurs)</w:t>
      </w:r>
    </w:p>
    <w:p>
      <w:pPr>
        <w:pStyle w:val="Standard"/>
        <w:spacing w:lineRule="atLeast" w:line="100" w:before="0" w:after="0"/>
        <w:ind w:left="851" w:right="0" w:hanging="425"/>
        <w:jc w:val="both"/>
        <w:rPr/>
      </w:pPr>
      <w:r>
        <w:rPr/>
      </w:r>
    </w:p>
    <w:p>
      <w:pPr>
        <w:pStyle w:val="Standard"/>
        <w:spacing w:lineRule="atLeast" w:line="100" w:before="0" w:after="0"/>
        <w:ind w:left="851" w:right="0" w:hanging="567"/>
        <w:jc w:val="both"/>
        <w:rPr/>
      </w:pPr>
      <w:r>
        <w:rPr>
          <w:rFonts w:cs="Arial"/>
        </w:rPr>
        <w:t>4.2.</w:t>
        <w:tab/>
        <w:t xml:space="preserve">Organisation prévue, rôle de chaque partenaire technique </w:t>
      </w:r>
      <w:r>
        <w:rPr>
          <w:rFonts w:cs="Arial"/>
          <w:i/>
          <w:iCs/>
        </w:rPr>
        <w:t>(présentation par action le cas échéant) :</w:t>
      </w:r>
    </w:p>
    <w:p>
      <w:pPr>
        <w:pStyle w:val="Standard"/>
        <w:spacing w:lineRule="atLeast" w:line="100" w:before="0" w:after="0"/>
        <w:ind w:left="851" w:right="0" w:hanging="567"/>
        <w:jc w:val="both"/>
        <w:rPr/>
      </w:pPr>
      <w:r>
        <w:rPr/>
      </w:r>
    </w:p>
    <w:p>
      <w:pPr>
        <w:pStyle w:val="Standard"/>
        <w:spacing w:lineRule="atLeast" w:line="100" w:before="0" w:after="0"/>
        <w:ind w:left="851" w:right="0" w:hanging="567"/>
        <w:jc w:val="both"/>
        <w:rPr/>
      </w:pPr>
      <w:r>
        <w:rPr>
          <w:rFonts w:cs="Arial"/>
        </w:rPr>
        <w:t>4.3.</w:t>
        <w:tab/>
        <w:t xml:space="preserve"> Nature, composition et modalités de fonctionnement de(s) l’instance(s) de pilotage :</w:t>
      </w:r>
    </w:p>
    <w:p>
      <w:pPr>
        <w:pStyle w:val="Standard"/>
        <w:spacing w:lineRule="atLeast" w:line="100" w:before="0" w:after="0"/>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olor w:val="FF9900"/>
          <w:sz w:val="24"/>
          <w:szCs w:val="24"/>
        </w:rPr>
        <w:t>5. COMPTE PREVISIONNEL DE REALISATION DU PROJET</w:t>
      </w:r>
    </w:p>
    <w:p>
      <w:pPr>
        <w:pStyle w:val="Standard"/>
        <w:spacing w:lineRule="atLeast" w:line="100" w:before="0" w:after="0"/>
        <w:jc w:val="both"/>
        <w:rPr/>
      </w:pPr>
      <w:r>
        <w:rPr/>
      </w:r>
    </w:p>
    <w:p>
      <w:pPr>
        <w:pStyle w:val="Standard"/>
        <w:rPr/>
      </w:pPr>
      <w:r>
        <w:rPr/>
        <w:t>5.1.</w:t>
        <w:tab/>
        <w:t>Compte prévisionnel de réalisation de l’organisme chef de file</w:t>
      </w:r>
    </w:p>
    <w:p>
      <w:pPr>
        <w:pStyle w:val="Standard"/>
        <w:rPr/>
      </w:pPr>
      <w:r>
        <w:rPr/>
        <w:t xml:space="preserve">Renseigner le document </w:t>
      </w:r>
      <w:r>
        <w:rPr>
          <w:i/>
          <w:iCs/>
        </w:rPr>
        <w:t xml:space="preserve">Annexe </w:t>
      </w:r>
      <w:r>
        <w:rPr>
          <w:i/>
          <w:iCs/>
        </w:rPr>
        <w:t>4</w:t>
      </w:r>
      <w:r>
        <w:rPr>
          <w:i/>
          <w:iCs/>
        </w:rPr>
        <w:t xml:space="preserve"> compte prévisionnel de réalisation du chef de file.xls</w:t>
      </w:r>
      <w:r>
        <w:rPr/>
        <w:t>. Ce tableau doit comporter l’ensemble des recettes et dépenses engagées pour la réalisation du projet par l’organisme chef de file de ce projet.</w:t>
      </w:r>
    </w:p>
    <w:p>
      <w:pPr>
        <w:pStyle w:val="Standard"/>
        <w:rPr>
          <w:rFonts w:cs="Arial"/>
          <w:sz w:val="24"/>
          <w:szCs w:val="24"/>
        </w:rPr>
      </w:pPr>
      <w:r>
        <w:rPr>
          <w:rFonts w:cs="Arial"/>
          <w:sz w:val="24"/>
          <w:szCs w:val="24"/>
        </w:rPr>
      </w:r>
    </w:p>
    <w:p>
      <w:pPr>
        <w:pStyle w:val="Standard"/>
        <w:rPr/>
      </w:pPr>
      <w:r>
        <w:rPr/>
        <w:t>5.2.</w:t>
        <w:tab/>
        <w:t>Compte prévisionnel du projet consolidé</w:t>
      </w:r>
    </w:p>
    <w:p>
      <w:pPr>
        <w:pStyle w:val="Standard"/>
        <w:rPr/>
      </w:pPr>
      <w:r>
        <w:rPr/>
        <w:t xml:space="preserve">Renseigner le document </w:t>
      </w:r>
      <w:r>
        <w:rPr>
          <w:i/>
          <w:iCs/>
        </w:rPr>
        <w:t xml:space="preserve">Annexe </w:t>
      </w:r>
      <w:r>
        <w:rPr>
          <w:i/>
          <w:iCs/>
        </w:rPr>
        <w:t>5</w:t>
      </w:r>
      <w:r>
        <w:rPr>
          <w:i/>
          <w:iCs/>
        </w:rPr>
        <w:t xml:space="preserve"> compte prévisionnel consolidé du projet.xls</w:t>
      </w:r>
      <w:r>
        <w:rPr/>
        <w:t>. Ce tableau doit renseigner le montant des dépenses et des recettes totales de l’ensemble du projet, pour l’ensemble des partenaires, avec une répartition par action. Etablir un seul tableau par action pour toute la période correspondant au financement du CAS DAR sollicité. Les crédits CAS DAR doivent représenter au maximum 60% du coût total hors salaires publics.</w:t>
      </w:r>
    </w:p>
    <w:p>
      <w:pPr>
        <w:pStyle w:val="Standard"/>
        <w:rPr/>
      </w:pPr>
      <w:r>
        <w:rPr/>
      </w:r>
    </w:p>
    <w:p>
      <w:pPr>
        <w:pStyle w:val="Standard"/>
        <w:rPr/>
      </w:pPr>
      <w:r>
        <w:rPr/>
        <w:t>Une attention particulière sera portée au coût/ETP ; l’opportunité des montants des différentes actions pourra être sujette à une réévaluation.</w:t>
      </w:r>
    </w:p>
    <w:p>
      <w:pPr>
        <w:pStyle w:val="Standard"/>
        <w:spacing w:lineRule="atLeast" w:line="100" w:before="0" w:after="0"/>
        <w:jc w:val="both"/>
        <w:rPr/>
      </w:pPr>
      <w:r>
        <w:rPr/>
      </w:r>
    </w:p>
    <w:p>
      <w:pPr>
        <w:pStyle w:val="Standard"/>
        <w:spacing w:lineRule="atLeast" w:line="100" w:before="0" w:after="0"/>
        <w:jc w:val="both"/>
        <w:rPr/>
      </w:pPr>
      <w:r>
        <w:rPr/>
      </w:r>
    </w:p>
    <w:p>
      <w:pPr>
        <w:pStyle w:val="Standard"/>
        <w:keepNext/>
        <w:spacing w:lineRule="atLeast" w:line="100" w:before="0" w:after="0"/>
        <w:jc w:val="both"/>
        <w:rPr/>
      </w:pPr>
      <w:r>
        <w:rPr>
          <w:rFonts w:cs="Arial"/>
          <w:b/>
          <w:bCs/>
          <w:color w:val="FF9900"/>
          <w:sz w:val="24"/>
          <w:szCs w:val="24"/>
        </w:rPr>
        <w:t>6. RESULTATS ATTENDUS ET SUITES DU PROJET (soyez bref et précis)</w:t>
      </w:r>
    </w:p>
    <w:p>
      <w:pPr>
        <w:pStyle w:val="Standard"/>
        <w:spacing w:lineRule="atLeast" w:line="100" w:before="0" w:after="0"/>
        <w:jc w:val="both"/>
        <w:rPr/>
      </w:pPr>
      <w:r>
        <w:rPr/>
      </w:r>
    </w:p>
    <w:p>
      <w:pPr>
        <w:pStyle w:val="Standard"/>
        <w:tabs>
          <w:tab w:val="left" w:pos="6808" w:leader="none"/>
        </w:tabs>
        <w:spacing w:lineRule="atLeast" w:line="100" w:before="0" w:after="0"/>
        <w:ind w:left="851" w:right="0" w:hanging="567"/>
        <w:jc w:val="both"/>
        <w:rPr/>
      </w:pPr>
      <w:r>
        <w:rPr>
          <w:rFonts w:cs="Arial"/>
        </w:rPr>
        <w:t>6.1.</w:t>
        <w:tab/>
        <w:t>Difficultés que pourrait rencontrer le projet et moyens d’y répondre :</w:t>
      </w:r>
    </w:p>
    <w:p>
      <w:pPr>
        <w:pStyle w:val="Standard"/>
        <w:tabs>
          <w:tab w:val="left" w:pos="6808" w:leader="none"/>
        </w:tabs>
        <w:spacing w:lineRule="atLeast" w:line="100" w:before="0" w:after="0"/>
        <w:ind w:left="851" w:right="0" w:hanging="567"/>
        <w:jc w:val="both"/>
        <w:rPr/>
      </w:pPr>
      <w:r>
        <w:rPr/>
      </w:r>
    </w:p>
    <w:p>
      <w:pPr>
        <w:pStyle w:val="Standard"/>
        <w:tabs>
          <w:tab w:val="left" w:pos="6808" w:leader="none"/>
        </w:tabs>
        <w:spacing w:lineRule="atLeast" w:line="100" w:before="0" w:after="0"/>
        <w:ind w:left="851" w:right="0" w:hanging="567"/>
        <w:jc w:val="both"/>
        <w:rPr/>
      </w:pPr>
      <w:r>
        <w:rPr>
          <w:rFonts w:cs="Arial"/>
        </w:rPr>
        <w:t>6.2.</w:t>
        <w:tab/>
        <w:t>Résultats attendus :</w:t>
      </w:r>
    </w:p>
    <w:p>
      <w:pPr>
        <w:pStyle w:val="Standard"/>
        <w:tabs>
          <w:tab w:val="left" w:pos="2272" w:leader="none"/>
        </w:tabs>
        <w:spacing w:lineRule="atLeast" w:line="100" w:before="0" w:after="0"/>
        <w:ind w:left="284" w:right="0" w:hanging="0"/>
        <w:jc w:val="both"/>
        <w:rPr/>
      </w:pPr>
      <w:r>
        <w:rPr>
          <w:rFonts w:cs="Arial"/>
        </w:rPr>
        <w:t>Préciser notamment l'utilisation potentielle des outils développés et des résultats obtenus par les agriculteurs, à quelle échéance, par quel canal,...</w:t>
      </w:r>
    </w:p>
    <w:p>
      <w:pPr>
        <w:pStyle w:val="Standard"/>
        <w:tabs>
          <w:tab w:val="left" w:pos="6808" w:leader="none"/>
        </w:tabs>
        <w:spacing w:lineRule="atLeast" w:line="100" w:before="0" w:after="0"/>
        <w:ind w:left="851" w:right="0" w:hanging="567"/>
        <w:jc w:val="both"/>
        <w:rPr/>
      </w:pPr>
      <w:r>
        <w:rPr/>
      </w:r>
    </w:p>
    <w:p>
      <w:pPr>
        <w:pStyle w:val="Standard"/>
        <w:tabs>
          <w:tab w:val="left" w:pos="6808" w:leader="none"/>
        </w:tabs>
        <w:spacing w:lineRule="atLeast" w:line="100" w:before="0" w:after="0"/>
        <w:ind w:left="851" w:right="0" w:hanging="567"/>
        <w:jc w:val="both"/>
        <w:rPr/>
      </w:pPr>
      <w:r>
        <w:rPr>
          <w:rFonts w:cs="Arial"/>
        </w:rPr>
        <w:t>6.3.</w:t>
        <w:tab/>
        <w:t>Valorisation et communication prévues (sur le projet, sur les résultats) :</w:t>
      </w:r>
    </w:p>
    <w:p>
      <w:pPr>
        <w:pStyle w:val="Standard"/>
        <w:spacing w:lineRule="atLeast" w:line="100" w:before="0" w:after="0"/>
        <w:ind w:left="284" w:right="0" w:hanging="0"/>
        <w:jc w:val="both"/>
        <w:rPr/>
      </w:pPr>
      <w:r>
        <w:rPr>
          <w:rFonts w:cs="Arial"/>
        </w:rPr>
        <w:t>Renseigner clairement les publications, séminaires, formations, autres modes de valorisation qui seront mis en œuvre, en précisant le public cible, les échéances.</w:t>
      </w:r>
    </w:p>
    <w:p>
      <w:pPr>
        <w:pStyle w:val="Standard"/>
        <w:tabs>
          <w:tab w:val="left" w:pos="6808" w:leader="none"/>
        </w:tabs>
        <w:spacing w:lineRule="atLeast" w:line="100" w:before="0" w:after="0"/>
        <w:ind w:left="851" w:right="0" w:hanging="567"/>
        <w:jc w:val="both"/>
        <w:rPr/>
      </w:pPr>
      <w:r>
        <w:rPr/>
      </w:r>
    </w:p>
    <w:p>
      <w:pPr>
        <w:pStyle w:val="Standard"/>
        <w:tabs>
          <w:tab w:val="left" w:pos="6808" w:leader="none"/>
        </w:tabs>
        <w:spacing w:lineRule="atLeast" w:line="100" w:before="0" w:after="0"/>
        <w:ind w:left="851" w:right="0" w:hanging="567"/>
        <w:jc w:val="both"/>
        <w:rPr/>
      </w:pPr>
      <w:r>
        <w:rPr>
          <w:rFonts w:cs="Arial"/>
        </w:rPr>
        <w:t>6.4.</w:t>
        <w:tab/>
        <w:t>Suites attendues du projet :</w:t>
      </w:r>
    </w:p>
    <w:p>
      <w:pPr>
        <w:pStyle w:val="Standard"/>
        <w:spacing w:lineRule="atLeast" w:line="100" w:before="0" w:after="0"/>
        <w:jc w:val="both"/>
        <w:rPr/>
      </w:pPr>
      <w:r>
        <w:rPr/>
      </w:r>
    </w:p>
    <w:p>
      <w:pPr>
        <w:pStyle w:val="Standard"/>
        <w:spacing w:lineRule="atLeast" w:line="100" w:before="0" w:after="0"/>
        <w:jc w:val="both"/>
        <w:rPr/>
      </w:pPr>
      <w:r>
        <w:rPr/>
      </w:r>
    </w:p>
    <w:p>
      <w:pPr>
        <w:pStyle w:val="Standard"/>
        <w:spacing w:lineRule="atLeast" w:line="100" w:before="0" w:after="0"/>
        <w:jc w:val="both"/>
        <w:rPr/>
      </w:pPr>
      <w:r>
        <w:rPr/>
      </w:r>
    </w:p>
    <w:sectPr>
      <w:type w:val="nextPage"/>
      <w:pgSz w:w="11906" w:h="16838"/>
      <w:pgMar w:left="1417" w:right="1417" w:header="0" w:top="1417" w:footer="0" w:bottom="1417" w:gutter="0"/>
      <w:pgNumType w:fmt="decimal"/>
      <w:formProt w:val="false"/>
      <w:textDirection w:val="lrTb"/>
      <w:docGrid w:type="default" w:linePitch="48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Helvetica-Narrow">
    <w:charset w:val="00"/>
    <w:family w:val="roman"/>
    <w:pitch w:val="variable"/>
  </w:font>
</w:fonts>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Titre1">
    <w:name w:val="Titre 1"/>
    <w:basedOn w:val="Titre"/>
    <w:pPr/>
    <w:rPr/>
  </w:style>
  <w:style w:type="paragraph" w:styleId="Titre2">
    <w:name w:val="Titre 2"/>
    <w:basedOn w:val="Titre"/>
    <w:pPr>
      <w:keepNext/>
      <w:widowControl w:val="false"/>
      <w:suppressAutoHyphens w:val="true"/>
      <w:bidi w:val="0"/>
      <w:spacing w:before="240" w:after="60"/>
      <w:jc w:val="left"/>
      <w:outlineLvl w:val="1"/>
    </w:pPr>
    <w:rPr>
      <w:rFonts w:ascii="Arial" w:hAnsi="Arial" w:eastAsia="SimSun" w:cs="Arial"/>
      <w:b/>
      <w:bCs/>
      <w:i/>
      <w:iCs/>
      <w:color w:val="00000A"/>
      <w:sz w:val="28"/>
      <w:szCs w:val="28"/>
      <w:lang w:val="en-GB" w:eastAsia="zh-CN" w:bidi="hi-IN"/>
    </w:rPr>
  </w:style>
  <w:style w:type="paragraph" w:styleId="Titre3">
    <w:name w:val="Titre 3"/>
    <w:basedOn w:val="Titre"/>
    <w:pPr/>
    <w:rPr/>
  </w:style>
  <w:style w:type="paragraph" w:styleId="Titre7">
    <w:name w:val="Titre 7"/>
    <w:basedOn w:val="Titre"/>
    <w:pPr>
      <w:widowControl w:val="false"/>
      <w:suppressAutoHyphens w:val="true"/>
      <w:bidi w:val="0"/>
      <w:spacing w:before="240" w:after="60"/>
      <w:jc w:val="left"/>
      <w:outlineLvl w:val="6"/>
    </w:pPr>
    <w:rPr>
      <w:rFonts w:ascii="Times New Roman" w:hAnsi="Times New Roman" w:eastAsia="SimSun" w:cs="Mangal"/>
      <w:b/>
      <w:bCs/>
      <w:color w:val="00000A"/>
      <w:sz w:val="24"/>
      <w:szCs w:val="24"/>
      <w:lang w:val="en-GB" w:eastAsia="zh-CN" w:bidi="hi-IN"/>
    </w:rPr>
  </w:style>
  <w:style w:type="character" w:styleId="DefaultParagraphFont">
    <w:name w:val="Default Paragraph Font"/>
    <w:qFormat/>
    <w:rPr/>
  </w:style>
  <w:style w:type="character" w:styleId="Accentuationforte">
    <w:name w:val="Accentuation forte"/>
    <w:rPr>
      <w:b/>
      <w:bCs/>
    </w:rPr>
  </w:style>
  <w:style w:type="character" w:styleId="LienInternet">
    <w:name w:val="Lien Internet"/>
    <w:basedOn w:val="DefaultParagraphFont"/>
    <w:rPr>
      <w:dstrike/>
      <w:color w:val="0000FF"/>
      <w:u w:val="single"/>
      <w:lang w:val="fr-FR" w:eastAsia="fr-FR" w:bidi="fr-FR"/>
    </w:rPr>
  </w:style>
  <w:style w:type="character" w:styleId="HTMLAcronym">
    <w:name w:val="HTML Acronym"/>
    <w:qFormat/>
    <w:rPr/>
  </w:style>
  <w:style w:type="character" w:styleId="TextedebullesCar">
    <w:name w:val="Texte de bulles Car"/>
    <w:qFormat/>
    <w:rPr>
      <w:rFonts w:ascii="Tahoma" w:hAnsi="Tahoma" w:cs="Tahoma"/>
      <w:sz w:val="16"/>
      <w:szCs w:val="16"/>
    </w:rPr>
  </w:style>
  <w:style w:type="character" w:styleId="NotedebasdepageCar">
    <w:name w:val="Note de bas de page Car"/>
    <w:qFormat/>
    <w:rPr>
      <w:sz w:val="20"/>
      <w:szCs w:val="20"/>
    </w:rPr>
  </w:style>
  <w:style w:type="character" w:styleId="Footnotereference">
    <w:name w:val="footnote reference"/>
    <w:qFormat/>
    <w:rPr>
      <w:vertAlign w:val="superscript"/>
    </w:rPr>
  </w:style>
  <w:style w:type="character" w:styleId="ListLabel1">
    <w:name w:val="ListLabel 1"/>
    <w:qFormat/>
    <w:rPr>
      <w:rFonts w:eastAsia="Times New Roman"/>
    </w:rPr>
  </w:style>
  <w:style w:type="character" w:styleId="ListLabel2">
    <w:name w:val="ListLabel 2"/>
    <w:qFormat/>
    <w:rPr>
      <w:rFonts w:cs="Courier New"/>
    </w:rPr>
  </w:style>
  <w:style w:type="character" w:styleId="Appeldenote">
    <w:name w:val="Appel de note"/>
    <w:qFormat/>
    <w:rPr>
      <w:vertAlign w:val="superscript"/>
    </w:rPr>
  </w:style>
  <w:style w:type="character" w:styleId="Annotationreference">
    <w:name w:val="annotation reference"/>
    <w:basedOn w:val="DefaultParagraphFont"/>
    <w:qFormat/>
    <w:rPr>
      <w:sz w:val="16"/>
      <w:szCs w:val="16"/>
    </w:rPr>
  </w:style>
  <w:style w:type="character" w:styleId="CommentaireCar">
    <w:name w:val="Commentaire Car"/>
    <w:basedOn w:val="DefaultParagraphFont"/>
    <w:qFormat/>
    <w:rPr>
      <w:sz w:val="20"/>
      <w:szCs w:val="20"/>
    </w:rPr>
  </w:style>
  <w:style w:type="character" w:styleId="ObjetducommentaireCar">
    <w:name w:val="Objet du commentaire Car"/>
    <w:basedOn w:val="CommentaireCar"/>
    <w:qFormat/>
    <w:rPr>
      <w:b/>
      <w:bCs/>
      <w:sz w:val="20"/>
      <w:szCs w:val="20"/>
    </w:rPr>
  </w:style>
  <w:style w:type="character" w:styleId="ListLabel3">
    <w:name w:val="ListLabel 3"/>
    <w:qFormat/>
    <w:rPr>
      <w:rFonts w:eastAsia="Times New Roman"/>
    </w:rPr>
  </w:style>
  <w:style w:type="character" w:styleId="ListLabel4">
    <w:name w:val="ListLabel 4"/>
    <w:qFormat/>
    <w:rPr>
      <w:rFonts w:cs="Courier New"/>
    </w:rPr>
  </w:style>
  <w:style w:type="character" w:styleId="ListLabel5">
    <w:name w:val="ListLabel 5"/>
    <w:qFormat/>
    <w:rPr>
      <w:u w:val="none"/>
    </w:rPr>
  </w:style>
  <w:style w:type="character" w:styleId="Appeldenotedefin">
    <w:name w:val="Appel de note de fin"/>
    <w:qFormat/>
    <w:rPr>
      <w:vertAlign w:val="superscript"/>
    </w:rPr>
  </w:style>
  <w:style w:type="character" w:styleId="ListLabel6">
    <w:name w:val="ListLabel 6"/>
    <w:qFormat/>
    <w:rPr>
      <w:rFonts w:cs="Calibri"/>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Wingdings"/>
      <w:u w:val="none"/>
    </w:rPr>
  </w:style>
  <w:style w:type="character" w:styleId="ListLabel11">
    <w:name w:val="ListLabel 11"/>
    <w:qFormat/>
    <w:rPr>
      <w:rFonts w:cs="Calibri"/>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Wingdings"/>
      <w:u w:val="none"/>
    </w:rPr>
  </w:style>
  <w:style w:type="character" w:styleId="ListLabel16">
    <w:name w:val="ListLabel 16"/>
    <w:qFormat/>
    <w:rPr>
      <w:rFonts w:cs="Calibri"/>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Wingdings"/>
      <w:u w:val="none"/>
    </w:rPr>
  </w:style>
  <w:style w:type="paragraph" w:styleId="Titre">
    <w:name w:val="Titre"/>
    <w:basedOn w:val="Normal"/>
    <w:next w:val="Corpsdetexte"/>
    <w:qFormat/>
    <w:pPr>
      <w:keepNext/>
      <w:widowControl w:val="false"/>
      <w:suppressAutoHyphens w:val="true"/>
      <w:bidi w:val="0"/>
      <w:spacing w:before="240" w:after="120"/>
      <w:jc w:val="left"/>
    </w:pPr>
    <w:rPr>
      <w:rFonts w:ascii="Liberation Sans" w:hAnsi="Liberation Sans" w:eastAsia="Microsoft YaHei" w:cs="Tahoma"/>
      <w:color w:val="00000A"/>
      <w:sz w:val="28"/>
      <w:szCs w:val="28"/>
      <w:lang w:val="en-GB" w:eastAsia="zh-CN" w:bidi="hi-IN"/>
    </w:rPr>
  </w:style>
  <w:style w:type="paragraph" w:styleId="Corpsdetexte">
    <w:name w:val="Corps de texte"/>
    <w:basedOn w:val="Normal"/>
    <w:pPr>
      <w:widowControl w:val="false"/>
      <w:suppressAutoHyphens w:val="true"/>
      <w:bidi w:val="0"/>
      <w:spacing w:before="0" w:after="120"/>
      <w:jc w:val="left"/>
    </w:pPr>
    <w:rPr>
      <w:rFonts w:ascii="Liberation Serif" w:hAnsi="Liberation Serif" w:eastAsia="SimSun" w:cs="Mangal"/>
      <w:color w:val="00000A"/>
      <w:sz w:val="24"/>
      <w:szCs w:val="24"/>
      <w:lang w:val="en-GB" w:eastAsia="zh-CN" w:bidi="hi-IN"/>
    </w:rPr>
  </w:style>
  <w:style w:type="paragraph" w:styleId="Liste">
    <w:name w:val="Liste"/>
    <w:basedOn w:val="Corpsdetexte"/>
    <w:pPr/>
    <w:rPr>
      <w:rFonts w:ascii="Liberation Sans" w:hAnsi="Liberation Sans" w:cs="Tahoma"/>
    </w:rPr>
  </w:style>
  <w:style w:type="paragraph" w:styleId="Lgende">
    <w:name w:val="Légende"/>
    <w:basedOn w:val="Normal"/>
    <w:pPr>
      <w:widowControl w:val="false"/>
      <w:suppressLineNumbers/>
      <w:suppressAutoHyphens w:val="true"/>
      <w:bidi w:val="0"/>
      <w:spacing w:before="120" w:after="120"/>
      <w:jc w:val="left"/>
    </w:pPr>
    <w:rPr>
      <w:rFonts w:ascii="Liberation Sans" w:hAnsi="Liberation Sans" w:eastAsia="SimSun" w:cs="Tahoma"/>
      <w:i/>
      <w:iCs/>
      <w:color w:val="00000A"/>
      <w:sz w:val="24"/>
      <w:szCs w:val="24"/>
      <w:lang w:val="en-GB" w:eastAsia="zh-CN" w:bidi="hi-IN"/>
    </w:rPr>
  </w:style>
  <w:style w:type="paragraph" w:styleId="Index">
    <w:name w:val="Index"/>
    <w:basedOn w:val="Normal"/>
    <w:qFormat/>
    <w:pPr>
      <w:widowControl w:val="false"/>
      <w:suppressLineNumbers/>
      <w:suppressAutoHyphens w:val="true"/>
      <w:bidi w:val="0"/>
      <w:jc w:val="left"/>
    </w:pPr>
    <w:rPr>
      <w:rFonts w:ascii="Liberation Sans" w:hAnsi="Liberation Sans" w:eastAsia="SimSun" w:cs="Tahoma"/>
      <w:color w:val="00000A"/>
      <w:sz w:val="24"/>
      <w:szCs w:val="24"/>
      <w:lang w:val="en-GB" w:eastAsia="zh-CN" w:bidi="hi-IN"/>
    </w:rPr>
  </w:style>
  <w:style w:type="paragraph" w:styleId="Standard">
    <w:name w:val="Standard"/>
    <w:qFormat/>
    <w:pPr>
      <w:widowControl/>
      <w:suppressAutoHyphens w:val="true"/>
      <w:bidi w:val="0"/>
      <w:spacing w:lineRule="atLeast" w:line="100" w:before="0" w:after="120"/>
      <w:jc w:val="both"/>
      <w:textAlignment w:val="baseline"/>
    </w:pPr>
    <w:rPr>
      <w:rFonts w:ascii="Arial" w:hAnsi="Arial" w:eastAsia="Lucida Sans Unicode" w:cs="F"/>
      <w:color w:val="00000A"/>
      <w:sz w:val="22"/>
      <w:szCs w:val="22"/>
      <w:lang w:val="fr-FR" w:eastAsia="fr-FR" w:bidi="ar-SA"/>
    </w:rPr>
  </w:style>
  <w:style w:type="paragraph" w:styleId="NormalWeb">
    <w:name w:val="Normal (Web)"/>
    <w:basedOn w:val="Standard"/>
    <w:qFormat/>
    <w:pPr/>
    <w:rPr/>
  </w:style>
  <w:style w:type="paragraph" w:styleId="CHAPEAUWEB">
    <w:name w:val="CHAPEAUWEB"/>
    <w:basedOn w:val="Standard"/>
    <w:qFormat/>
    <w:pPr/>
    <w:rPr/>
  </w:style>
  <w:style w:type="paragraph" w:styleId="TEXTEWEB">
    <w:name w:val="TEXTEWEB"/>
    <w:basedOn w:val="Standard"/>
    <w:qFormat/>
    <w:pPr/>
    <w:rPr/>
  </w:style>
  <w:style w:type="paragraph" w:styleId="ListParagraph">
    <w:name w:val="List Paragraph"/>
    <w:basedOn w:val="Standard"/>
    <w:qFormat/>
    <w:pPr>
      <w:ind w:left="720" w:right="0" w:hanging="0"/>
    </w:pPr>
    <w:rPr/>
  </w:style>
  <w:style w:type="paragraph" w:styleId="Paragraphedeliste1">
    <w:name w:val="Paragraphe de liste1"/>
    <w:basedOn w:val="Standard"/>
    <w:qFormat/>
    <w:pPr>
      <w:ind w:left="720" w:right="0" w:hanging="0"/>
    </w:pPr>
    <w:rPr>
      <w:rFonts w:eastAsia="Times New Roman" w:cs="Times New Roman"/>
    </w:rPr>
  </w:style>
  <w:style w:type="paragraph" w:styleId="BalloonText">
    <w:name w:val="Balloon Text"/>
    <w:basedOn w:val="Standard"/>
    <w:qFormat/>
    <w:pPr>
      <w:spacing w:lineRule="atLeast" w:line="100" w:before="0" w:after="0"/>
    </w:pPr>
    <w:rPr>
      <w:rFonts w:ascii="Tahoma" w:hAnsi="Tahoma" w:cs="Tahoma"/>
      <w:sz w:val="16"/>
      <w:szCs w:val="16"/>
    </w:rPr>
  </w:style>
  <w:style w:type="paragraph" w:styleId="Footnotetext">
    <w:name w:val="footnote text"/>
    <w:basedOn w:val="Standard"/>
    <w:qFormat/>
    <w:pPr>
      <w:spacing w:lineRule="atLeast" w:line="100" w:before="0" w:after="0"/>
    </w:pPr>
    <w:rPr>
      <w:sz w:val="20"/>
      <w:szCs w:val="20"/>
    </w:rPr>
  </w:style>
  <w:style w:type="paragraph" w:styleId="Notedebasdepage">
    <w:name w:val="Note de bas de page"/>
    <w:basedOn w:val="Standard"/>
    <w:pPr>
      <w:suppressLineNumbers/>
      <w:ind w:left="283" w:right="0" w:hanging="283"/>
    </w:pPr>
    <w:rPr>
      <w:sz w:val="20"/>
      <w:szCs w:val="20"/>
    </w:rPr>
  </w:style>
  <w:style w:type="paragraph" w:styleId="BodyText3">
    <w:name w:val="Body Text 3"/>
    <w:basedOn w:val="Standard"/>
    <w:qFormat/>
    <w:pPr>
      <w:spacing w:lineRule="atLeast" w:line="100" w:before="0" w:after="0"/>
      <w:jc w:val="both"/>
    </w:pPr>
    <w:rPr>
      <w:rFonts w:ascii="Helvetica-Narrow" w:hAnsi="Helvetica-Narrow"/>
      <w:spacing w:val="0"/>
      <w:sz w:val="24"/>
      <w:szCs w:val="20"/>
    </w:rPr>
  </w:style>
  <w:style w:type="paragraph" w:styleId="Annotationtext">
    <w:name w:val="annotation text"/>
    <w:basedOn w:val="Standard"/>
    <w:qFormat/>
    <w:pPr/>
    <w:rPr>
      <w:sz w:val="20"/>
      <w:szCs w:val="20"/>
    </w:rPr>
  </w:style>
  <w:style w:type="paragraph" w:styleId="Style11">
    <w:name w:val="Style1"/>
    <w:basedOn w:val="Standard"/>
    <w:qFormat/>
    <w:pPr>
      <w:widowControl/>
      <w:pBdr>
        <w:top w:val="single" w:sz="4" w:space="0" w:color="000001"/>
        <w:left w:val="single" w:sz="4" w:space="0" w:color="000001"/>
        <w:bottom w:val="single" w:sz="4" w:space="0" w:color="000001"/>
        <w:right w:val="single" w:sz="4" w:space="0" w:color="000001"/>
      </w:pBdr>
      <w:shd w:val="clear" w:fill="99CCFF"/>
      <w:spacing w:before="0" w:after="0"/>
      <w:jc w:val="center"/>
      <w:textAlignment w:val="auto"/>
    </w:pPr>
    <w:rPr>
      <w:rFonts w:eastAsia="Times New Roman" w:cs="Arial"/>
      <w:b/>
      <w:sz w:val="32"/>
      <w:szCs w:val="32"/>
      <w:lang w:eastAsia="ar-SA"/>
    </w:rPr>
  </w:style>
  <w:style w:type="paragraph" w:styleId="Annotationsubject">
    <w:name w:val="annotation subject"/>
    <w:basedOn w:val="Annotationtext"/>
    <w:qFormat/>
    <w:pPr/>
    <w:rPr>
      <w:b/>
      <w:bCs/>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LibreOffice/4.4.5.2$Windows_x86 LibreOffice_project/a22f674fd25a3b6f45bdebf25400ed2adff0ff99</Application>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2014-11-08T10:44:00Z</dcterms:created>
  <dc:creator>GIPGEVES</dc:creator>
  <dc:language>en-GB</dc:language>
  <cp:lastModifiedBy>Laurent Jacquiau</cp:lastModifiedBy>
  <cp:lastPrinted>2014-11-21T14:49:00Z</cp:lastPrinted>
  <dcterms:modified xsi:type="dcterms:W3CDTF">2017-12-15T16:30:03Z</dcterms:modified>
  <cp:revision>15</cp:revision>
</cp:coreProperties>
</file>